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1D" w:rsidRPr="006A3554" w:rsidRDefault="00AC7C1D" w:rsidP="005D2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54">
        <w:rPr>
          <w:rFonts w:ascii="Times New Roman" w:hAnsi="Times New Roman" w:cs="Times New Roman"/>
          <w:b/>
          <w:sz w:val="24"/>
          <w:szCs w:val="24"/>
        </w:rPr>
        <w:t>«</w:t>
      </w:r>
      <w:r w:rsidR="006A3554" w:rsidRPr="006A3554">
        <w:rPr>
          <w:rFonts w:ascii="Times New Roman" w:hAnsi="Times New Roman" w:cs="Times New Roman"/>
          <w:b/>
          <w:sz w:val="28"/>
          <w:szCs w:val="28"/>
        </w:rPr>
        <w:t>Утвержден порядок предоставления сведений об адресе</w:t>
      </w:r>
      <w:r w:rsidRPr="006A3554">
        <w:rPr>
          <w:rFonts w:ascii="Times New Roman" w:hAnsi="Times New Roman" w:cs="Times New Roman"/>
          <w:b/>
          <w:sz w:val="24"/>
          <w:szCs w:val="24"/>
        </w:rPr>
        <w:t>»</w:t>
      </w:r>
    </w:p>
    <w:p w:rsidR="00BF77E8" w:rsidRPr="006A3554" w:rsidRDefault="00BF77E8" w:rsidP="006A3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3554" w:rsidRPr="006A3554" w:rsidRDefault="00736B26" w:rsidP="006A35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554">
        <w:rPr>
          <w:rFonts w:ascii="Times New Roman" w:hAnsi="Times New Roman" w:cs="Times New Roman"/>
          <w:sz w:val="24"/>
          <w:szCs w:val="24"/>
        </w:rPr>
        <w:t xml:space="preserve">ИФНС России по г. </w:t>
      </w:r>
      <w:proofErr w:type="spellStart"/>
      <w:r w:rsidRPr="006A3554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6A3554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6A355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D0E11" w:rsidRPr="006A3554">
        <w:rPr>
          <w:rFonts w:ascii="Times New Roman" w:hAnsi="Times New Roman" w:cs="Times New Roman"/>
          <w:sz w:val="24"/>
          <w:szCs w:val="24"/>
        </w:rPr>
        <w:t xml:space="preserve"> </w:t>
      </w:r>
      <w:r w:rsidR="005D200B" w:rsidRPr="006A3554">
        <w:rPr>
          <w:rFonts w:ascii="Times New Roman" w:hAnsi="Times New Roman" w:cs="Times New Roman"/>
          <w:sz w:val="24"/>
          <w:szCs w:val="24"/>
        </w:rPr>
        <w:t>информирует о том что,</w:t>
      </w:r>
      <w:r w:rsidR="006A3554" w:rsidRPr="006A3554">
        <w:rPr>
          <w:rFonts w:ascii="Times New Roman" w:hAnsi="Times New Roman" w:cs="Times New Roman"/>
          <w:sz w:val="24"/>
          <w:szCs w:val="24"/>
        </w:rPr>
        <w:t xml:space="preserve"> вступил в силу </w:t>
      </w:r>
      <w:hyperlink r:id="rId5" w:tgtFrame="_blank" w:history="1">
        <w:r w:rsidR="006A3554" w:rsidRPr="006A3554">
          <w:rPr>
            <w:rStyle w:val="a3"/>
            <w:rFonts w:ascii="Times New Roman" w:hAnsi="Times New Roman" w:cs="Times New Roman"/>
            <w:sz w:val="24"/>
            <w:szCs w:val="24"/>
          </w:rPr>
          <w:t>приказ Минфина России от 21.04.2015 № 68н</w:t>
        </w:r>
      </w:hyperlink>
      <w:r w:rsidR="006A3554" w:rsidRPr="006A3554">
        <w:rPr>
          <w:rFonts w:ascii="Times New Roman" w:hAnsi="Times New Roman" w:cs="Times New Roman"/>
          <w:sz w:val="24"/>
          <w:szCs w:val="24"/>
        </w:rPr>
        <w:t> «О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  <w:proofErr w:type="gramEnd"/>
    </w:p>
    <w:p w:rsidR="006A3554" w:rsidRPr="006A3554" w:rsidRDefault="006A3554" w:rsidP="006A3554">
      <w:pPr>
        <w:jc w:val="both"/>
        <w:rPr>
          <w:rFonts w:ascii="Times New Roman" w:hAnsi="Times New Roman" w:cs="Times New Roman"/>
          <w:sz w:val="24"/>
          <w:szCs w:val="24"/>
        </w:rPr>
      </w:pPr>
      <w:r w:rsidRPr="006A3554">
        <w:rPr>
          <w:rFonts w:ascii="Times New Roman" w:hAnsi="Times New Roman" w:cs="Times New Roman"/>
          <w:sz w:val="24"/>
          <w:szCs w:val="24"/>
        </w:rPr>
        <w:t>Согласно документу сведения из государственного адресного реестра (за исключением сведений, содержащихся в реестре, предоставляемых путем обеспечения доступа к федеральной информационной адресной системе) предоставляются в виде выписки из реестра об адресе или обобщенной информации.</w:t>
      </w:r>
    </w:p>
    <w:p w:rsidR="006A3554" w:rsidRPr="006A3554" w:rsidRDefault="006A3554" w:rsidP="006A3554">
      <w:pPr>
        <w:jc w:val="both"/>
        <w:rPr>
          <w:rFonts w:ascii="Times New Roman" w:hAnsi="Times New Roman" w:cs="Times New Roman"/>
          <w:sz w:val="24"/>
          <w:szCs w:val="24"/>
        </w:rPr>
      </w:pPr>
      <w:r w:rsidRPr="006A3554">
        <w:rPr>
          <w:rFonts w:ascii="Times New Roman" w:hAnsi="Times New Roman" w:cs="Times New Roman"/>
          <w:sz w:val="24"/>
          <w:szCs w:val="24"/>
        </w:rPr>
        <w:t>Также приказом определены способы направления запроса о предоставлении сведений. По выбору заявителя запрос может подаваться в форме:</w:t>
      </w:r>
    </w:p>
    <w:p w:rsidR="006A3554" w:rsidRPr="006A3554" w:rsidRDefault="006A3554" w:rsidP="006A35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54">
        <w:rPr>
          <w:rFonts w:ascii="Times New Roman" w:hAnsi="Times New Roman" w:cs="Times New Roman"/>
          <w:sz w:val="24"/>
          <w:szCs w:val="24"/>
        </w:rPr>
        <w:t>бумажного документа по почте;</w:t>
      </w:r>
    </w:p>
    <w:p w:rsidR="006A3554" w:rsidRPr="006A3554" w:rsidRDefault="006A3554" w:rsidP="006A35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54">
        <w:rPr>
          <w:rFonts w:ascii="Times New Roman" w:hAnsi="Times New Roman" w:cs="Times New Roman"/>
          <w:sz w:val="24"/>
          <w:szCs w:val="24"/>
        </w:rPr>
        <w:t>бумажного документа при личном обращении в территориальный налоговый орган или многофункциональный центр;</w:t>
      </w:r>
    </w:p>
    <w:p w:rsidR="006A3554" w:rsidRPr="006A3554" w:rsidRDefault="006A3554" w:rsidP="006A35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54">
        <w:rPr>
          <w:rFonts w:ascii="Times New Roman" w:hAnsi="Times New Roman" w:cs="Times New Roman"/>
          <w:sz w:val="24"/>
          <w:szCs w:val="24"/>
        </w:rPr>
        <w:t>электронного документа с использованием портала </w:t>
      </w:r>
      <w:hyperlink r:id="rId6" w:history="1">
        <w:r w:rsidRPr="006A3554">
          <w:rPr>
            <w:rStyle w:val="a3"/>
            <w:rFonts w:ascii="Times New Roman" w:hAnsi="Times New Roman" w:cs="Times New Roman"/>
            <w:sz w:val="24"/>
            <w:szCs w:val="24"/>
          </w:rPr>
          <w:t>Федеральной информационной адресной системы</w:t>
        </w:r>
      </w:hyperlink>
      <w:r w:rsidRPr="006A3554">
        <w:rPr>
          <w:rFonts w:ascii="Times New Roman" w:hAnsi="Times New Roman" w:cs="Times New Roman"/>
          <w:sz w:val="24"/>
          <w:szCs w:val="24"/>
        </w:rPr>
        <w:t>;</w:t>
      </w:r>
    </w:p>
    <w:p w:rsidR="006A3554" w:rsidRPr="006A3554" w:rsidRDefault="006A3554" w:rsidP="006A35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54">
        <w:rPr>
          <w:rFonts w:ascii="Times New Roman" w:hAnsi="Times New Roman" w:cs="Times New Roman"/>
          <w:sz w:val="24"/>
          <w:szCs w:val="24"/>
        </w:rPr>
        <w:t>электронного документа с использованием </w:t>
      </w:r>
      <w:hyperlink r:id="rId7" w:tgtFrame="_blank" w:history="1">
        <w:r w:rsidRPr="006A3554">
          <w:rPr>
            <w:rStyle w:val="a3"/>
            <w:rFonts w:ascii="Times New Roman" w:hAnsi="Times New Roman" w:cs="Times New Roman"/>
            <w:sz w:val="24"/>
            <w:szCs w:val="24"/>
          </w:rPr>
          <w:t xml:space="preserve">Единого портала </w:t>
        </w:r>
        <w:proofErr w:type="spellStart"/>
        <w:r w:rsidRPr="006A3554">
          <w:rPr>
            <w:rStyle w:val="a3"/>
            <w:rFonts w:ascii="Times New Roman" w:hAnsi="Times New Roman" w:cs="Times New Roman"/>
            <w:sz w:val="24"/>
            <w:szCs w:val="24"/>
          </w:rPr>
          <w:t>госуслуг</w:t>
        </w:r>
        <w:proofErr w:type="spellEnd"/>
      </w:hyperlink>
      <w:r w:rsidRPr="006A3554">
        <w:rPr>
          <w:rFonts w:ascii="Times New Roman" w:hAnsi="Times New Roman" w:cs="Times New Roman"/>
          <w:sz w:val="24"/>
          <w:szCs w:val="24"/>
        </w:rPr>
        <w:t>.</w:t>
      </w:r>
    </w:p>
    <w:p w:rsidR="006A3554" w:rsidRPr="006A3554" w:rsidRDefault="006A3554" w:rsidP="006A3554">
      <w:pPr>
        <w:jc w:val="both"/>
        <w:rPr>
          <w:rFonts w:ascii="Times New Roman" w:hAnsi="Times New Roman" w:cs="Times New Roman"/>
          <w:sz w:val="24"/>
          <w:szCs w:val="24"/>
        </w:rPr>
      </w:pPr>
      <w:r w:rsidRPr="006A3554">
        <w:rPr>
          <w:rFonts w:ascii="Times New Roman" w:hAnsi="Times New Roman" w:cs="Times New Roman"/>
          <w:sz w:val="24"/>
          <w:szCs w:val="24"/>
        </w:rPr>
        <w:t>Предоставление сведений об адресах на бумаге, а также предоставление обобщенной информации, полученной в результате обработки сведений об адресах, осуществляется за плату, размер которой установлен </w:t>
      </w:r>
      <w:hyperlink r:id="rId8" w:tgtFrame="_blank" w:history="1">
        <w:r w:rsidRPr="006A3554">
          <w:rPr>
            <w:rStyle w:val="a3"/>
            <w:rFonts w:ascii="Times New Roman" w:hAnsi="Times New Roman" w:cs="Times New Roman"/>
            <w:sz w:val="24"/>
            <w:szCs w:val="24"/>
          </w:rPr>
          <w:t>приказом Минфина России от 16.10.2014 № 118н</w:t>
        </w:r>
      </w:hyperlink>
      <w:r w:rsidRPr="006A3554">
        <w:rPr>
          <w:rFonts w:ascii="Times New Roman" w:hAnsi="Times New Roman" w:cs="Times New Roman"/>
          <w:sz w:val="24"/>
          <w:szCs w:val="24"/>
        </w:rPr>
        <w:t>.</w:t>
      </w:r>
    </w:p>
    <w:p w:rsidR="006A3554" w:rsidRPr="006A3554" w:rsidRDefault="006A3554" w:rsidP="006A3554">
      <w:pPr>
        <w:jc w:val="both"/>
        <w:rPr>
          <w:rFonts w:ascii="Times New Roman" w:hAnsi="Times New Roman" w:cs="Times New Roman"/>
          <w:sz w:val="24"/>
          <w:szCs w:val="24"/>
        </w:rPr>
      </w:pPr>
      <w:r w:rsidRPr="006A3554">
        <w:rPr>
          <w:rFonts w:ascii="Times New Roman" w:hAnsi="Times New Roman" w:cs="Times New Roman"/>
          <w:sz w:val="24"/>
          <w:szCs w:val="24"/>
        </w:rPr>
        <w:t>Приказы Минфина России от 21.04.2015 № 68н и от 16.10.2014 № 118н изданы в рамках реализации</w:t>
      </w:r>
      <w:r w:rsidRPr="006A3554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6A3554">
          <w:rPr>
            <w:rStyle w:val="a3"/>
            <w:rFonts w:ascii="Times New Roman" w:hAnsi="Times New Roman" w:cs="Times New Roman"/>
            <w:sz w:val="24"/>
            <w:szCs w:val="24"/>
          </w:rPr>
          <w:t>Федерального закона от 28.12.2013 № 443-ФЗ</w:t>
        </w:r>
      </w:hyperlink>
      <w:r w:rsidRPr="006A3554">
        <w:rPr>
          <w:rFonts w:ascii="Times New Roman" w:hAnsi="Times New Roman" w:cs="Times New Roman"/>
          <w:sz w:val="24"/>
          <w:szCs w:val="24"/>
        </w:rPr>
        <w:t> 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Федерации».</w:t>
      </w:r>
    </w:p>
    <w:p w:rsidR="00736B26" w:rsidRPr="0063702B" w:rsidRDefault="00736B26" w:rsidP="006A3554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6A3554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6A3554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6A3554">
      <w:pPr>
        <w:spacing w:after="0"/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08B652D4"/>
    <w:multiLevelType w:val="multilevel"/>
    <w:tmpl w:val="A600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F76BB"/>
    <w:rsid w:val="001356EE"/>
    <w:rsid w:val="00193D07"/>
    <w:rsid w:val="002673ED"/>
    <w:rsid w:val="002B1EDF"/>
    <w:rsid w:val="002D132D"/>
    <w:rsid w:val="003158CC"/>
    <w:rsid w:val="003417AF"/>
    <w:rsid w:val="00415094"/>
    <w:rsid w:val="0044514C"/>
    <w:rsid w:val="004C3EE1"/>
    <w:rsid w:val="004F5CF4"/>
    <w:rsid w:val="00522374"/>
    <w:rsid w:val="005501DB"/>
    <w:rsid w:val="005A14B0"/>
    <w:rsid w:val="005B4579"/>
    <w:rsid w:val="005D200B"/>
    <w:rsid w:val="005E13E8"/>
    <w:rsid w:val="0063702B"/>
    <w:rsid w:val="006A3554"/>
    <w:rsid w:val="006B2073"/>
    <w:rsid w:val="00736B26"/>
    <w:rsid w:val="00783E8A"/>
    <w:rsid w:val="007A007A"/>
    <w:rsid w:val="008277CB"/>
    <w:rsid w:val="00852112"/>
    <w:rsid w:val="00853D18"/>
    <w:rsid w:val="008E42B8"/>
    <w:rsid w:val="008F23C7"/>
    <w:rsid w:val="0097051D"/>
    <w:rsid w:val="009813E1"/>
    <w:rsid w:val="009B0A57"/>
    <w:rsid w:val="009B7B91"/>
    <w:rsid w:val="009F2EFA"/>
    <w:rsid w:val="00A23C2C"/>
    <w:rsid w:val="00A3752C"/>
    <w:rsid w:val="00AC122D"/>
    <w:rsid w:val="00AC7C1D"/>
    <w:rsid w:val="00B15939"/>
    <w:rsid w:val="00B44331"/>
    <w:rsid w:val="00BF77E8"/>
    <w:rsid w:val="00C64BED"/>
    <w:rsid w:val="00CA0978"/>
    <w:rsid w:val="00CD0E11"/>
    <w:rsid w:val="00D3234B"/>
    <w:rsid w:val="00D4500A"/>
    <w:rsid w:val="00DB2F0A"/>
    <w:rsid w:val="00DC788B"/>
    <w:rsid w:val="00E56479"/>
    <w:rsid w:val="00EA59C7"/>
    <w:rsid w:val="00FC2B95"/>
    <w:rsid w:val="00FC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Знак"/>
    <w:basedOn w:val="a"/>
    <w:autoRedefine/>
    <w:rsid w:val="00DB2F0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79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77/service/fia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nfin.ru/ru/document/?id_4=633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.ru/rn77/about_fts/docs/44686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23</cp:revision>
  <dcterms:created xsi:type="dcterms:W3CDTF">2015-03-23T03:45:00Z</dcterms:created>
  <dcterms:modified xsi:type="dcterms:W3CDTF">2015-06-29T08:15:00Z</dcterms:modified>
</cp:coreProperties>
</file>